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ED" w:rsidRPr="00F63075" w:rsidRDefault="00730FED" w:rsidP="00854563">
      <w:pPr>
        <w:spacing w:after="0" w:line="240" w:lineRule="auto"/>
        <w:jc w:val="center"/>
        <w:rPr>
          <w:rFonts w:ascii="Century Gothic" w:hAnsi="Century Gothic"/>
          <w:b/>
          <w:spacing w:val="20"/>
          <w:sz w:val="32"/>
        </w:rPr>
      </w:pPr>
      <w:r w:rsidRPr="00F63075">
        <w:rPr>
          <w:rFonts w:ascii="Century Gothic" w:hAnsi="Century Gothic"/>
          <w:b/>
          <w:spacing w:val="20"/>
          <w:sz w:val="32"/>
        </w:rPr>
        <w:t>MES REUSSITES  -  MARATHON DE L’ORTHOGRAPHE 2017 2018</w:t>
      </w:r>
    </w:p>
    <w:p w:rsidR="00FA6854" w:rsidRPr="00FA6854" w:rsidRDefault="00FA6854" w:rsidP="00FA6854">
      <w:pPr>
        <w:spacing w:after="0"/>
        <w:rPr>
          <w:b/>
          <w:sz w:val="16"/>
        </w:rPr>
      </w:pPr>
    </w:p>
    <w:p w:rsidR="00C06406" w:rsidRPr="00FA6854" w:rsidRDefault="00FA6854" w:rsidP="00FA6854">
      <w:pPr>
        <w:spacing w:after="0"/>
        <w:rPr>
          <w:b/>
          <w:sz w:val="28"/>
        </w:rPr>
      </w:pPr>
      <w:r w:rsidRPr="00FA6854">
        <w:rPr>
          <w:b/>
          <w:sz w:val="28"/>
        </w:rPr>
        <w:t xml:space="preserve">Course 1 – du </w:t>
      </w:r>
      <w:r w:rsidRPr="00FA6854">
        <w:rPr>
          <w:b/>
          <w:sz w:val="24"/>
        </w:rPr>
        <w:t>27 novembre au 1</w:t>
      </w:r>
      <w:r w:rsidRPr="00FA6854">
        <w:rPr>
          <w:b/>
          <w:sz w:val="24"/>
          <w:vertAlign w:val="superscript"/>
        </w:rPr>
        <w:t>er</w:t>
      </w:r>
      <w:r w:rsidRPr="00FA6854">
        <w:rPr>
          <w:b/>
          <w:sz w:val="24"/>
        </w:rPr>
        <w:t xml:space="preserve"> décembre 2017</w:t>
      </w:r>
      <w:r>
        <w:rPr>
          <w:b/>
          <w:sz w:val="24"/>
        </w:rPr>
        <w:t xml:space="preserve">                                                     </w:t>
      </w:r>
    </w:p>
    <w:tbl>
      <w:tblPr>
        <w:tblStyle w:val="Grilledutableau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425"/>
        <w:gridCol w:w="857"/>
        <w:gridCol w:w="3112"/>
        <w:gridCol w:w="5387"/>
      </w:tblGrid>
      <w:tr w:rsidR="00FA6854" w:rsidRPr="00730FED" w:rsidTr="00FA6854"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:rsidR="00FA6854" w:rsidRDefault="00FA6854" w:rsidP="00FA6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 résultats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</w:p>
        </w:tc>
        <w:tc>
          <w:tcPr>
            <w:tcW w:w="85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Niveau</w:t>
            </w:r>
          </w:p>
        </w:tc>
        <w:tc>
          <w:tcPr>
            <w:tcW w:w="3112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colorie</w:t>
            </w:r>
          </w:p>
        </w:tc>
        <w:tc>
          <w:tcPr>
            <w:tcW w:w="538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sais faire…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730FED" w:rsidRDefault="00FA6854" w:rsidP="00FA685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3112" w:type="dxa"/>
          </w:tcPr>
          <w:p w:rsidR="00FA6854" w:rsidRPr="00D30C2C" w:rsidRDefault="00FA6854" w:rsidP="002334DF">
            <w:r w:rsidRPr="00D30C2C">
              <w:t xml:space="preserve">Je colorie 1 </w:t>
            </w:r>
            <w:r w:rsidR="002334DF">
              <w:t>rangée du ballon</w:t>
            </w:r>
            <w:r w:rsidRPr="00D30C2C">
              <w:t xml:space="preserve"> 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3112" w:type="dxa"/>
          </w:tcPr>
          <w:p w:rsidR="00FA6854" w:rsidRPr="00D30C2C" w:rsidRDefault="002334DF" w:rsidP="00FA6854">
            <w:r>
              <w:t>Je colorie 2 rangées du ballon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3112" w:type="dxa"/>
          </w:tcPr>
          <w:p w:rsidR="00FA6854" w:rsidRPr="00D30C2C" w:rsidRDefault="002334DF" w:rsidP="00FA6854">
            <w:r>
              <w:t>Je colorie 3 rangées du ballon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</w:tr>
      <w:tr w:rsidR="00FA6854" w:rsidRPr="00730FED" w:rsidTr="00FA6854">
        <w:trPr>
          <w:trHeight w:val="141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3112" w:type="dxa"/>
          </w:tcPr>
          <w:p w:rsidR="00FA6854" w:rsidRPr="00D30C2C" w:rsidRDefault="002334DF" w:rsidP="00FA6854">
            <w:r>
              <w:t>Je colorie 4 rangées du ballon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</w:tr>
    </w:tbl>
    <w:p w:rsidR="00C06406" w:rsidRPr="00FA6854" w:rsidRDefault="00C06406" w:rsidP="00854563">
      <w:pPr>
        <w:rPr>
          <w:b/>
          <w:sz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C06406" w:rsidRPr="00F63075" w:rsidTr="00FA6854">
        <w:tc>
          <w:tcPr>
            <w:tcW w:w="4865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Copie</w:t>
            </w:r>
            <w:r w:rsidR="00F63075" w:rsidRPr="00F63075">
              <w:rPr>
                <w:b/>
                <w:sz w:val="28"/>
              </w:rPr>
              <w:t> : copier sans erreur</w:t>
            </w:r>
          </w:p>
        </w:tc>
        <w:tc>
          <w:tcPr>
            <w:tcW w:w="4865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lexicale</w:t>
            </w:r>
            <w:r w:rsidR="00F63075" w:rsidRPr="00F63075">
              <w:rPr>
                <w:b/>
                <w:sz w:val="28"/>
              </w:rPr>
              <w:t> : é</w:t>
            </w:r>
            <w:r w:rsidR="00D601B5" w:rsidRPr="00F63075">
              <w:rPr>
                <w:b/>
                <w:sz w:val="28"/>
              </w:rPr>
              <w:t>crire les mots</w:t>
            </w:r>
          </w:p>
        </w:tc>
        <w:tc>
          <w:tcPr>
            <w:tcW w:w="4866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grammaticale</w:t>
            </w:r>
            <w:r w:rsidR="00F63075" w:rsidRPr="00F63075">
              <w:rPr>
                <w:b/>
                <w:sz w:val="28"/>
              </w:rPr>
              <w:t> : r</w:t>
            </w:r>
            <w:r w:rsidR="000246B3" w:rsidRPr="00F63075">
              <w:rPr>
                <w:b/>
                <w:sz w:val="28"/>
              </w:rPr>
              <w:t>éfléchir et a</w:t>
            </w:r>
            <w:r w:rsidRPr="00F63075">
              <w:rPr>
                <w:b/>
                <w:sz w:val="28"/>
              </w:rPr>
              <w:t xml:space="preserve">ccorder </w:t>
            </w:r>
            <w:r w:rsidR="00D601B5" w:rsidRPr="00F63075">
              <w:rPr>
                <w:b/>
                <w:sz w:val="28"/>
              </w:rPr>
              <w:t xml:space="preserve"> </w:t>
            </w:r>
          </w:p>
        </w:tc>
      </w:tr>
      <w:tr w:rsidR="00C06406" w:rsidTr="00FA6854">
        <w:tc>
          <w:tcPr>
            <w:tcW w:w="4865" w:type="dxa"/>
          </w:tcPr>
          <w:p w:rsidR="00C06406" w:rsidRDefault="002334DF" w:rsidP="00854563">
            <w:pPr>
              <w:jc w:val="center"/>
            </w:pPr>
            <w:r w:rsidRPr="002D0471">
              <w:rPr>
                <w:noProof/>
                <w:lang w:eastAsia="fr-FR"/>
              </w:rPr>
              <w:drawing>
                <wp:inline distT="0" distB="0" distL="0" distR="0" wp14:anchorId="0CFED191" wp14:editId="26BA54B6">
                  <wp:extent cx="2799285" cy="4172585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862" cy="419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C06406" w:rsidRDefault="002334DF" w:rsidP="00854563">
            <w:pPr>
              <w:jc w:val="center"/>
            </w:pPr>
            <w:r w:rsidRPr="002D0471">
              <w:rPr>
                <w:noProof/>
                <w:lang w:eastAsia="fr-FR"/>
              </w:rPr>
              <w:drawing>
                <wp:inline distT="0" distB="0" distL="0" distR="0" wp14:anchorId="0CFED191" wp14:editId="26BA54B6">
                  <wp:extent cx="2799285" cy="4172585"/>
                  <wp:effectExtent l="0" t="0" r="127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862" cy="419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C06406" w:rsidRDefault="002334DF" w:rsidP="00854563">
            <w:pPr>
              <w:jc w:val="center"/>
            </w:pPr>
            <w:r w:rsidRPr="002D0471">
              <w:rPr>
                <w:noProof/>
                <w:lang w:eastAsia="fr-FR"/>
              </w:rPr>
              <w:drawing>
                <wp:inline distT="0" distB="0" distL="0" distR="0" wp14:anchorId="0CFED191" wp14:editId="26BA54B6">
                  <wp:extent cx="2799285" cy="4172585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862" cy="419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3D8" w:rsidRDefault="001953D8">
      <w:r>
        <w:br w:type="page"/>
      </w:r>
    </w:p>
    <w:p w:rsidR="001953D8" w:rsidRDefault="001953D8">
      <w:pPr>
        <w:sectPr w:rsidR="001953D8" w:rsidSect="00854563">
          <w:pgSz w:w="16838" w:h="11906" w:orient="landscape"/>
          <w:pgMar w:top="426" w:right="851" w:bottom="709" w:left="851" w:header="708" w:footer="708" w:gutter="0"/>
          <w:cols w:space="708"/>
          <w:docGrid w:linePitch="360"/>
        </w:sectPr>
      </w:pPr>
    </w:p>
    <w:p w:rsidR="00C06406" w:rsidRDefault="001953D8" w:rsidP="001953D8">
      <w:pPr>
        <w:jc w:val="center"/>
        <w:rPr>
          <w:b/>
          <w:sz w:val="28"/>
        </w:rPr>
      </w:pPr>
      <w:r w:rsidRPr="000246B3">
        <w:rPr>
          <w:b/>
          <w:sz w:val="28"/>
        </w:rPr>
        <w:lastRenderedPageBreak/>
        <w:t>Comment utiliser les fiches de réussite et de suivi des progrès.</w:t>
      </w:r>
    </w:p>
    <w:p w:rsidR="000246B3" w:rsidRPr="000246B3" w:rsidRDefault="000246B3" w:rsidP="001953D8">
      <w:pPr>
        <w:jc w:val="center"/>
        <w:rPr>
          <w:b/>
          <w:sz w:val="28"/>
        </w:rPr>
      </w:pPr>
    </w:p>
    <w:p w:rsidR="001953D8" w:rsidRPr="000246B3" w:rsidRDefault="00633CDF">
      <w:pPr>
        <w:rPr>
          <w:b/>
        </w:rPr>
      </w:pPr>
      <w:r w:rsidRPr="000246B3">
        <w:rPr>
          <w:b/>
        </w:rPr>
        <w:t xml:space="preserve">L’objectif de ces fiches est de permettre à chaque élève de suivre et de valoriser ses réussites et ses progrès tout au long du marathon de l’orthographe. </w:t>
      </w:r>
    </w:p>
    <w:p w:rsidR="001953D8" w:rsidRDefault="001953D8">
      <w:r>
        <w:t>Une fiche sera proposée par course reprenant les réussites aux 3 épreuves dans les domaines de :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La copie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lexicale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grammaticale</w:t>
      </w:r>
    </w:p>
    <w:p w:rsidR="001953D8" w:rsidRDefault="00633CDF" w:rsidP="001953D8">
      <w:r>
        <w:t xml:space="preserve">En général chaque épreuve se rattache à un domaine dont on utilisera les résultats. </w:t>
      </w:r>
      <w:r w:rsidR="001953D8">
        <w:t xml:space="preserve">Certains domaines ne seront pas systématiquement présents (la copie par ex). </w:t>
      </w:r>
      <w:r>
        <w:t>Parfois aussi, une épreuve peut concerner plusieurs domaines, les dictées par exemple (</w:t>
      </w:r>
      <w:proofErr w:type="spellStart"/>
      <w:r>
        <w:t>orth</w:t>
      </w:r>
      <w:proofErr w:type="spellEnd"/>
      <w:r>
        <w:t xml:space="preserve"> lexicale et grammaticale), </w:t>
      </w:r>
      <w:r w:rsidR="001953D8">
        <w:t xml:space="preserve">il faudra </w:t>
      </w:r>
      <w:r>
        <w:t xml:space="preserve">alors </w:t>
      </w:r>
      <w:r w:rsidR="001953D8">
        <w:t xml:space="preserve">utiliser les résultats d’une partie </w:t>
      </w:r>
      <w:r>
        <w:t>de cette épreuve (</w:t>
      </w:r>
      <w:proofErr w:type="spellStart"/>
      <w:r>
        <w:t>orth</w:t>
      </w:r>
      <w:proofErr w:type="spellEnd"/>
      <w:r>
        <w:t xml:space="preserve">. lexicale par ex.  ). Il y aura aussi des cas où il faudra additionner </w:t>
      </w:r>
      <w:r w:rsidR="001953D8">
        <w:t>les résultats de plusieurs épreuves</w:t>
      </w:r>
      <w:r>
        <w:t xml:space="preserve"> ou parties d’épreuves</w:t>
      </w:r>
      <w:r w:rsidR="001953D8">
        <w:t>.  Les indications</w:t>
      </w:r>
      <w:r>
        <w:t xml:space="preserve"> seront toujours données pour chaque course. </w:t>
      </w:r>
    </w:p>
    <w:p w:rsidR="00633CDF" w:rsidRDefault="00633CDF" w:rsidP="001953D8">
      <w:r>
        <w:t>P</w:t>
      </w:r>
      <w:r w:rsidR="000246B3">
        <w:t>our vous laisser le choix, p</w:t>
      </w:r>
      <w:r>
        <w:t>lusieurs modèles de fiches vous sont proposées (fusée / animaux / ballon / échelle / graphique simple…)</w:t>
      </w:r>
      <w:r w:rsidR="000246B3">
        <w:t xml:space="preserve">.  </w:t>
      </w:r>
    </w:p>
    <w:p w:rsidR="00DC45AD" w:rsidRDefault="00DC45AD" w:rsidP="00DC45AD">
      <w:pPr>
        <w:jc w:val="both"/>
        <w:rPr>
          <w:rFonts w:cs="Arial"/>
          <w:b/>
          <w:sz w:val="24"/>
          <w:szCs w:val="24"/>
          <w:u w:val="single"/>
        </w:rPr>
      </w:pPr>
      <w:r w:rsidRPr="000F5164">
        <w:rPr>
          <w:rFonts w:cs="Arial"/>
          <w:b/>
          <w:sz w:val="24"/>
          <w:szCs w:val="24"/>
          <w:u w:val="single"/>
        </w:rPr>
        <w:t xml:space="preserve">Barème pour compléter la fiche de réussite de l’élève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Selon les résultats aux différentes épreuves ou partie d’épreuves, l’élève aura atteint un des 4 niveaux de réussite.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Pour matérialiser ce niveau et valoriser les réussites, chaque él</w:t>
      </w:r>
      <w:r w:rsidR="006C3B75">
        <w:rPr>
          <w:rFonts w:cs="Arial"/>
          <w:color w:val="000000" w:themeColor="text1"/>
          <w:sz w:val="24"/>
          <w:szCs w:val="24"/>
        </w:rPr>
        <w:t xml:space="preserve">ève pourra colorier le nombre de rangées sur le ballon </w:t>
      </w:r>
      <w:r>
        <w:rPr>
          <w:rFonts w:cs="Arial"/>
          <w:color w:val="000000" w:themeColor="text1"/>
          <w:sz w:val="24"/>
          <w:szCs w:val="24"/>
        </w:rPr>
        <w:t>correspondant au niveau atteint.</w:t>
      </w:r>
      <w:bookmarkStart w:id="0" w:name="_GoBack"/>
      <w:bookmarkEnd w:id="0"/>
    </w:p>
    <w:p w:rsidR="001953D8" w:rsidRPr="000246B3" w:rsidRDefault="001953D8" w:rsidP="001953D8">
      <w:pPr>
        <w:rPr>
          <w:rFonts w:cs="Arial"/>
          <w:b/>
          <w:color w:val="000000" w:themeColor="text1"/>
          <w:sz w:val="24"/>
          <w:szCs w:val="24"/>
          <w:u w:val="single"/>
        </w:rPr>
      </w:pPr>
      <w:r w:rsidRPr="000246B3">
        <w:rPr>
          <w:rFonts w:cs="Arial"/>
          <w:b/>
          <w:color w:val="000000" w:themeColor="text1"/>
          <w:sz w:val="24"/>
          <w:szCs w:val="24"/>
          <w:u w:val="single"/>
        </w:rPr>
        <w:t>Les niveaux de réussite retenus:</w:t>
      </w:r>
      <w:r w:rsidR="002334DF">
        <w:rPr>
          <w:rFonts w:cs="Arial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"/>
        <w:gridCol w:w="2966"/>
        <w:gridCol w:w="3543"/>
        <w:gridCol w:w="2263"/>
      </w:tblGrid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F604A4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2966" w:type="dxa"/>
          </w:tcPr>
          <w:p w:rsidR="000246B3" w:rsidRDefault="000246B3" w:rsidP="00F604A4"/>
        </w:tc>
        <w:tc>
          <w:tcPr>
            <w:tcW w:w="3543" w:type="dxa"/>
          </w:tcPr>
          <w:p w:rsidR="000246B3" w:rsidRDefault="000246B3" w:rsidP="00F604A4">
            <w:r>
              <w:t>Formulation de la réussite</w:t>
            </w:r>
          </w:p>
        </w:tc>
        <w:tc>
          <w:tcPr>
            <w:tcW w:w="2263" w:type="dxa"/>
          </w:tcPr>
          <w:p w:rsidR="000246B3" w:rsidRPr="00D601B5" w:rsidRDefault="000246B3" w:rsidP="00F604A4">
            <w:pPr>
              <w:rPr>
                <w:i/>
              </w:rPr>
            </w:pPr>
            <w:r>
              <w:rPr>
                <w:i/>
              </w:rPr>
              <w:t xml:space="preserve">En % de réussite </w:t>
            </w:r>
          </w:p>
        </w:tc>
      </w:tr>
      <w:tr w:rsidR="002334DF" w:rsidRPr="00D601B5" w:rsidTr="000246B3">
        <w:trPr>
          <w:trHeight w:val="397"/>
        </w:trPr>
        <w:tc>
          <w:tcPr>
            <w:tcW w:w="857" w:type="dxa"/>
          </w:tcPr>
          <w:p w:rsidR="002334DF" w:rsidRPr="00820558" w:rsidRDefault="002334DF" w:rsidP="002334DF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2966" w:type="dxa"/>
          </w:tcPr>
          <w:p w:rsidR="002334DF" w:rsidRPr="00D30C2C" w:rsidRDefault="002334DF" w:rsidP="002334DF">
            <w:r w:rsidRPr="00D30C2C">
              <w:t xml:space="preserve">Je colorie 1 </w:t>
            </w:r>
            <w:r>
              <w:t>rangée du ballon</w:t>
            </w:r>
            <w:r w:rsidRPr="00D30C2C">
              <w:t xml:space="preserve"> </w:t>
            </w:r>
          </w:p>
        </w:tc>
        <w:tc>
          <w:tcPr>
            <w:tcW w:w="3543" w:type="dxa"/>
          </w:tcPr>
          <w:p w:rsidR="002334DF" w:rsidRPr="000246B3" w:rsidRDefault="002334DF" w:rsidP="002334DF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  <w:tc>
          <w:tcPr>
            <w:tcW w:w="2263" w:type="dxa"/>
          </w:tcPr>
          <w:p w:rsidR="002334DF" w:rsidRPr="00820558" w:rsidRDefault="002334DF" w:rsidP="002334DF">
            <w:r>
              <w:t xml:space="preserve">moins de </w:t>
            </w:r>
            <w:r w:rsidRPr="00820558">
              <w:t>25%</w:t>
            </w:r>
            <w:r>
              <w:t xml:space="preserve"> </w:t>
            </w:r>
          </w:p>
        </w:tc>
      </w:tr>
      <w:tr w:rsidR="002334DF" w:rsidRPr="00D601B5" w:rsidTr="000246B3">
        <w:trPr>
          <w:trHeight w:val="397"/>
        </w:trPr>
        <w:tc>
          <w:tcPr>
            <w:tcW w:w="857" w:type="dxa"/>
          </w:tcPr>
          <w:p w:rsidR="002334DF" w:rsidRPr="00820558" w:rsidRDefault="002334DF" w:rsidP="002334DF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2966" w:type="dxa"/>
          </w:tcPr>
          <w:p w:rsidR="002334DF" w:rsidRPr="00D30C2C" w:rsidRDefault="002334DF" w:rsidP="002334DF">
            <w:r>
              <w:t>Je colorie 2 rangées du ballon</w:t>
            </w:r>
          </w:p>
        </w:tc>
        <w:tc>
          <w:tcPr>
            <w:tcW w:w="3543" w:type="dxa"/>
          </w:tcPr>
          <w:p w:rsidR="002334DF" w:rsidRPr="000246B3" w:rsidRDefault="002334DF" w:rsidP="002334DF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  <w:tc>
          <w:tcPr>
            <w:tcW w:w="2263" w:type="dxa"/>
          </w:tcPr>
          <w:p w:rsidR="002334DF" w:rsidRPr="00820558" w:rsidRDefault="002334DF" w:rsidP="002334DF">
            <w:r>
              <w:t>entre</w:t>
            </w:r>
            <w:r w:rsidRPr="00820558">
              <w:t xml:space="preserve"> 25% et 50%</w:t>
            </w:r>
          </w:p>
        </w:tc>
      </w:tr>
      <w:tr w:rsidR="002334DF" w:rsidRPr="00D601B5" w:rsidTr="000246B3">
        <w:trPr>
          <w:trHeight w:val="397"/>
        </w:trPr>
        <w:tc>
          <w:tcPr>
            <w:tcW w:w="857" w:type="dxa"/>
          </w:tcPr>
          <w:p w:rsidR="002334DF" w:rsidRPr="00820558" w:rsidRDefault="002334DF" w:rsidP="002334DF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2966" w:type="dxa"/>
          </w:tcPr>
          <w:p w:rsidR="002334DF" w:rsidRPr="00D30C2C" w:rsidRDefault="002334DF" w:rsidP="002334DF">
            <w:r>
              <w:t>Je colorie 3 rangées du ballon</w:t>
            </w:r>
          </w:p>
        </w:tc>
        <w:tc>
          <w:tcPr>
            <w:tcW w:w="3543" w:type="dxa"/>
          </w:tcPr>
          <w:p w:rsidR="002334DF" w:rsidRPr="000246B3" w:rsidRDefault="002334DF" w:rsidP="002334DF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  <w:tc>
          <w:tcPr>
            <w:tcW w:w="2263" w:type="dxa"/>
          </w:tcPr>
          <w:p w:rsidR="002334DF" w:rsidRPr="00820558" w:rsidRDefault="002334DF" w:rsidP="002334DF">
            <w:r>
              <w:t>e</w:t>
            </w:r>
            <w:r w:rsidRPr="00820558">
              <w:t>ntre 50% et 75%</w:t>
            </w:r>
          </w:p>
        </w:tc>
      </w:tr>
      <w:tr w:rsidR="002334DF" w:rsidRPr="00D601B5" w:rsidTr="000246B3">
        <w:trPr>
          <w:trHeight w:val="397"/>
        </w:trPr>
        <w:tc>
          <w:tcPr>
            <w:tcW w:w="857" w:type="dxa"/>
          </w:tcPr>
          <w:p w:rsidR="002334DF" w:rsidRPr="00820558" w:rsidRDefault="002334DF" w:rsidP="002334DF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2966" w:type="dxa"/>
          </w:tcPr>
          <w:p w:rsidR="002334DF" w:rsidRPr="00D30C2C" w:rsidRDefault="002334DF" w:rsidP="002334DF">
            <w:r>
              <w:t>Je colorie 4 rangées du ballon</w:t>
            </w:r>
          </w:p>
        </w:tc>
        <w:tc>
          <w:tcPr>
            <w:tcW w:w="3543" w:type="dxa"/>
          </w:tcPr>
          <w:p w:rsidR="002334DF" w:rsidRPr="000246B3" w:rsidRDefault="002334DF" w:rsidP="002334DF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  <w:tc>
          <w:tcPr>
            <w:tcW w:w="2263" w:type="dxa"/>
          </w:tcPr>
          <w:p w:rsidR="002334DF" w:rsidRPr="00820558" w:rsidRDefault="002334DF" w:rsidP="002334DF">
            <w:r>
              <w:t>p</w:t>
            </w:r>
            <w:r w:rsidRPr="00820558">
              <w:t>lus de 75%</w:t>
            </w:r>
          </w:p>
        </w:tc>
      </w:tr>
    </w:tbl>
    <w:p w:rsidR="001953D8" w:rsidRPr="008D52A0" w:rsidRDefault="001953D8" w:rsidP="001953D8">
      <w:pPr>
        <w:rPr>
          <w:rFonts w:cs="Arial"/>
          <w:bCs/>
          <w:i/>
        </w:rPr>
      </w:pPr>
      <w:r w:rsidRPr="008D52A0">
        <w:rPr>
          <w:rFonts w:cs="Arial"/>
          <w:bCs/>
          <w:i/>
        </w:rPr>
        <w:t>(Les formulations peuvent être adaptées en fonction des usages de la classe)</w:t>
      </w:r>
    </w:p>
    <w:p w:rsidR="008F3137" w:rsidRDefault="008F3137" w:rsidP="00854563">
      <w:r>
        <w:t xml:space="preserve"> </w:t>
      </w:r>
    </w:p>
    <w:sectPr w:rsidR="008F3137" w:rsidSect="00633CDF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11EF"/>
    <w:multiLevelType w:val="hybridMultilevel"/>
    <w:tmpl w:val="642AF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231E"/>
    <w:multiLevelType w:val="hybridMultilevel"/>
    <w:tmpl w:val="CDB8CABC"/>
    <w:lvl w:ilvl="0" w:tplc="3E966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07EC1"/>
    <w:multiLevelType w:val="hybridMultilevel"/>
    <w:tmpl w:val="36B40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6"/>
    <w:rsid w:val="000246B3"/>
    <w:rsid w:val="000714DA"/>
    <w:rsid w:val="001953D8"/>
    <w:rsid w:val="002334DF"/>
    <w:rsid w:val="00245D0B"/>
    <w:rsid w:val="00271D32"/>
    <w:rsid w:val="002877AC"/>
    <w:rsid w:val="002D0471"/>
    <w:rsid w:val="003F4A8C"/>
    <w:rsid w:val="004A1ABF"/>
    <w:rsid w:val="00586668"/>
    <w:rsid w:val="00633CDF"/>
    <w:rsid w:val="006C3B75"/>
    <w:rsid w:val="00730FED"/>
    <w:rsid w:val="00854563"/>
    <w:rsid w:val="00861CD2"/>
    <w:rsid w:val="0089604C"/>
    <w:rsid w:val="008F3137"/>
    <w:rsid w:val="00BF5141"/>
    <w:rsid w:val="00C06406"/>
    <w:rsid w:val="00C60F10"/>
    <w:rsid w:val="00C913B3"/>
    <w:rsid w:val="00C9274E"/>
    <w:rsid w:val="00D30C2C"/>
    <w:rsid w:val="00D601B5"/>
    <w:rsid w:val="00DA2240"/>
    <w:rsid w:val="00DC45AD"/>
    <w:rsid w:val="00E874A1"/>
    <w:rsid w:val="00EA605E"/>
    <w:rsid w:val="00F63075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F7A5-9358-4B49-916A-CB47F15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gmatter</cp:lastModifiedBy>
  <cp:revision>3</cp:revision>
  <cp:lastPrinted>2017-11-21T12:53:00Z</cp:lastPrinted>
  <dcterms:created xsi:type="dcterms:W3CDTF">2017-11-21T12:58:00Z</dcterms:created>
  <dcterms:modified xsi:type="dcterms:W3CDTF">2017-11-21T13:34:00Z</dcterms:modified>
</cp:coreProperties>
</file>