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91" w:rsidRDefault="00F05176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Champ lexical avec "repas</w:t>
      </w:r>
      <w:r w:rsidR="00A20912" w:rsidRPr="00A209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"</w:t>
      </w:r>
      <w:r w:rsidR="007A089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</w:p>
    <w:p w:rsidR="00165DCE" w:rsidRDefault="007A0891"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Issu de   </w:t>
      </w:r>
      <w:hyperlink r:id="rId4" w:history="1">
        <w:r w:rsidRPr="00474EDA">
          <w:rPr>
            <w:rStyle w:val="Lienhypertexte"/>
            <w:rFonts w:ascii="Calibri" w:eastAsia="Times New Roman" w:hAnsi="Calibri" w:cs="Calibri"/>
            <w:b/>
            <w:bCs/>
            <w:sz w:val="24"/>
            <w:szCs w:val="24"/>
            <w:lang w:eastAsia="fr-FR"/>
          </w:rPr>
          <w:t>https://www.rimessolides.com/motscles.aspx?m=table</w:t>
        </w:r>
      </w:hyperlink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</w:p>
    <w:tbl>
      <w:tblPr>
        <w:tblW w:w="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748"/>
        <w:gridCol w:w="1918"/>
        <w:gridCol w:w="1503"/>
      </w:tblGrid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déjeuner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manger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collation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dîner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cantine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convive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banquet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souper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cuisine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dessert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table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soupe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festin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restaurant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réfectoire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Cène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apéritif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lunch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copieux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menu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plat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nourriture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traiteur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brunch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mets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midi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gastronomique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pique-nique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appétit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frugal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réveillon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popote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jeûne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digestion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préparation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casse-croûte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bouffe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en-cas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graille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petit déjeuner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bénédicité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boustifaille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buffet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gueuleton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mess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préparer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agape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salade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Frichti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riz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boire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partager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boisson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diététique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ragoût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vaisselle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vin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aliment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digestif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fricot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fromage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pitance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affamé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goûter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potage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traditionnel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assiette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bouchée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bouilli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café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faim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fête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pain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croûte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estomac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ordinaire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Balthazar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bento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cuit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grignoter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noce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viande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arrosé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cuisinier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entremets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indigestion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servi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croustille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dînée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dînette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exquis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gala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gastronomie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gogaille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grignotage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légumes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matin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médianoche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réfection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régal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rôti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slunch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somptueux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ventrée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demi-pension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Eucharistie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glycémie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hôte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sandwich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soir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Bon appétit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écot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encas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équilibré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ration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satiété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substantiel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table d'hôte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assaisonnement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carême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convivialité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invité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serviette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succulent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charcuterie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déguster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féculent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fourchette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végétarien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alimentation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coutume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journée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régaler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restaurateur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savoureux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sieste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veillée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auberge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calorique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farine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heure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potluck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prendre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quitter la table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restauration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accompagnement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calorie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chère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convier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culinaire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dinde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festif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gorgée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hospitalité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matinée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pantagruélique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pâque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réjouissance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salle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tique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desservir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entrée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finir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glucide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jambon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laitage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libation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Magnan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maigre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portion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poulet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soirée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assaisonné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consommé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convivial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digérer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galette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gâteau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gourmandise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insuline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jeûner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lard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miettes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panier-repas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pâtisserie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sain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simple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tablée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abstinence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barbecue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biscuit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cafétéria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famille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frugalité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gamelle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gras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haricots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hypoglycémie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mariage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pâté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plantureux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salé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tarte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trou normand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abondant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amuse-gueule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anchoïade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appétissant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bâfrée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bombance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bonne chère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boucher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bouffetance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bureau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coucher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couvert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cuistance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dernier repas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fricassée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Gaudeamus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grâce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graillon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graillou</w:t>
            </w:r>
            <w:proofErr w:type="spellEnd"/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grillade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hors-d'œuvre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lippée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mâchon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mangeaille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mangerie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méchoui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messe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miche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Noël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office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panade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panier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prandial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rafraîchissement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ramadan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rata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réception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remanger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repaître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reste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ripaille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rituel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service de restaurant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sobre</w:t>
            </w:r>
          </w:p>
        </w:tc>
      </w:tr>
      <w:tr w:rsidR="00F05176" w:rsidRPr="00F05176" w:rsidTr="00F05176">
        <w:trPr>
          <w:trHeight w:val="300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tableau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tambouille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5176">
              <w:rPr>
                <w:rFonts w:ascii="Calibri" w:eastAsia="Times New Roman" w:hAnsi="Calibri" w:cs="Calibri"/>
                <w:color w:val="000000"/>
                <w:lang w:eastAsia="fr-FR"/>
              </w:rPr>
              <w:t>ustensile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F05176" w:rsidRPr="00F05176" w:rsidRDefault="00F05176" w:rsidP="00F05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A20912" w:rsidRDefault="00A20912"/>
    <w:p w:rsidR="00A20912" w:rsidRDefault="00A20912"/>
    <w:sectPr w:rsidR="00A2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12"/>
    <w:rsid w:val="00165DCE"/>
    <w:rsid w:val="003D265E"/>
    <w:rsid w:val="007A0891"/>
    <w:rsid w:val="00A20912"/>
    <w:rsid w:val="00F0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BC1E-BCCA-45A2-A853-78BEF2FE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0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messolides.com/motscles.aspx?m=tab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gmatter</dc:creator>
  <cp:keywords/>
  <dc:description/>
  <cp:lastModifiedBy>gmatter</cp:lastModifiedBy>
  <cp:revision>2</cp:revision>
  <dcterms:created xsi:type="dcterms:W3CDTF">2019-12-17T15:57:00Z</dcterms:created>
  <dcterms:modified xsi:type="dcterms:W3CDTF">2019-12-17T15:57:00Z</dcterms:modified>
</cp:coreProperties>
</file>